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72"/>
        <w:gridCol w:w="438"/>
        <w:gridCol w:w="548"/>
        <w:gridCol w:w="1314"/>
        <w:gridCol w:w="439"/>
        <w:gridCol w:w="2301"/>
        <w:gridCol w:w="2435"/>
      </w:tblGrid>
      <w:tr w:rsidR="00785B52" w:rsidTr="00D409DC">
        <w:trPr>
          <w:trHeight w:hRule="exact" w:val="1179"/>
        </w:trPr>
        <w:tc>
          <w:tcPr>
            <w:tcW w:w="8647" w:type="dxa"/>
            <w:gridSpan w:val="7"/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</w:p>
        </w:tc>
      </w:tr>
      <w:tr w:rsidR="00785B52" w:rsidTr="00D409DC">
        <w:trPr>
          <w:cantSplit/>
          <w:trHeight w:hRule="exact" w:val="428"/>
        </w:trPr>
        <w:tc>
          <w:tcPr>
            <w:tcW w:w="1610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301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301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435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D409DC">
        <w:trPr>
          <w:cantSplit/>
          <w:trHeight w:hRule="exact" w:val="643"/>
        </w:trPr>
        <w:tc>
          <w:tcPr>
            <w:tcW w:w="1610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1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01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435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D409DC">
        <w:trPr>
          <w:cantSplit/>
          <w:trHeight w:hRule="exact" w:val="6159"/>
        </w:trPr>
        <w:tc>
          <w:tcPr>
            <w:tcW w:w="8647" w:type="dxa"/>
            <w:gridSpan w:val="7"/>
          </w:tcPr>
          <w:p w:rsidR="00D409DC" w:rsidRDefault="00227931" w:rsidP="00895467">
            <w:pPr>
              <w:snapToGrid w:val="0"/>
              <w:spacing w:before="260" w:line="240" w:lineRule="exact"/>
              <w:ind w:left="210"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593B20" w:rsidRPr="00593B20">
              <w:rPr>
                <w:rFonts w:hint="eastAsia"/>
                <w:snapToGrid w:val="0"/>
              </w:rPr>
              <w:t>愛媛県立宇和島東高等学校特別教棟外壁等調査業務</w:t>
            </w:r>
            <w:r>
              <w:rPr>
                <w:rFonts w:hint="eastAsia"/>
                <w:snapToGrid w:val="0"/>
              </w:rPr>
              <w:t>」</w:t>
            </w:r>
          </w:p>
          <w:p w:rsidR="00785B52" w:rsidRDefault="00785B52" w:rsidP="00895467">
            <w:pPr>
              <w:snapToGrid w:val="0"/>
              <w:spacing w:before="260" w:line="240" w:lineRule="exact"/>
              <w:ind w:left="210" w:firstLineChars="100" w:firstLine="211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入札分上記のとおり、入札保証金を納付します。</w:t>
            </w:r>
          </w:p>
          <w:p w:rsidR="00BA2ACF" w:rsidRPr="00BA2ACF" w:rsidRDefault="00BA2ACF" w:rsidP="00BA2ACF">
            <w:pPr>
              <w:snapToGrid w:val="0"/>
              <w:spacing w:before="260" w:line="240" w:lineRule="exact"/>
              <w:ind w:left="210"/>
              <w:rPr>
                <w:rFonts w:ascii="?l?r ??fc"/>
                <w:snapToGrid w:val="0"/>
              </w:rPr>
            </w:pPr>
          </w:p>
          <w:p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:rsidR="00DB591C" w:rsidRDefault="00DB591C" w:rsidP="00DB591C">
            <w:pPr>
              <w:snapToGrid w:val="0"/>
              <w:spacing w:before="160"/>
              <w:ind w:right="1055" w:firstLineChars="100" w:firstLine="211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愛媛県立宇和島東高等学校</w:t>
            </w:r>
          </w:p>
          <w:p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DB591C">
              <w:rPr>
                <w:rFonts w:hint="eastAsia"/>
                <w:snapToGrid w:val="0"/>
              </w:rPr>
              <w:t xml:space="preserve">校長　</w:t>
            </w:r>
            <w:r w:rsidR="00C45C39">
              <w:rPr>
                <w:rFonts w:hint="eastAsia"/>
                <w:snapToGrid w:val="0"/>
              </w:rPr>
              <w:t>濱瀨</w:t>
            </w:r>
            <w:r w:rsidR="00DB591C">
              <w:rPr>
                <w:rFonts w:hint="eastAsia"/>
                <w:snapToGrid w:val="0"/>
              </w:rPr>
              <w:t xml:space="preserve">　</w:t>
            </w:r>
            <w:r w:rsidR="00C45C39">
              <w:rPr>
                <w:rFonts w:hint="eastAsia"/>
                <w:snapToGrid w:val="0"/>
              </w:rPr>
              <w:t>明男</w:t>
            </w:r>
            <w:r>
              <w:rPr>
                <w:rFonts w:hint="eastAsia"/>
                <w:snapToGrid w:val="0"/>
              </w:rPr>
              <w:t xml:space="preserve">　</w:t>
            </w:r>
            <w:bookmarkStart w:id="0" w:name="_GoBack"/>
            <w:bookmarkEnd w:id="0"/>
            <w:r w:rsidR="00785B52">
              <w:rPr>
                <w:rFonts w:hint="eastAsia"/>
                <w:snapToGrid w:val="0"/>
              </w:rPr>
              <w:t xml:space="preserve">　　様</w:t>
            </w:r>
          </w:p>
          <w:p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:rsidTr="00D409DC">
        <w:trPr>
          <w:cantSplit/>
          <w:trHeight w:hRule="exact" w:val="1072"/>
        </w:trPr>
        <w:tc>
          <w:tcPr>
            <w:tcW w:w="1172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86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14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5175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D409DC">
        <w:trPr>
          <w:cantSplit/>
          <w:trHeight w:hRule="exact" w:val="1072"/>
        </w:trPr>
        <w:tc>
          <w:tcPr>
            <w:tcW w:w="1172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986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14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5175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760AA1">
      <w:type w:val="continuous"/>
      <w:pgSz w:w="11906" w:h="16838" w:code="9"/>
      <w:pgMar w:top="1418" w:right="1440" w:bottom="1701" w:left="1644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98" w:rsidRDefault="00201B98">
      <w:r>
        <w:separator/>
      </w:r>
    </w:p>
  </w:endnote>
  <w:endnote w:type="continuationSeparator" w:id="0">
    <w:p w:rsidR="00201B98" w:rsidRDefault="0020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98" w:rsidRDefault="00201B98">
      <w:r>
        <w:separator/>
      </w:r>
    </w:p>
  </w:footnote>
  <w:footnote w:type="continuationSeparator" w:id="0">
    <w:p w:rsidR="00201B98" w:rsidRDefault="00201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201B98"/>
    <w:rsid w:val="00227931"/>
    <w:rsid w:val="002338C8"/>
    <w:rsid w:val="00320818"/>
    <w:rsid w:val="003E7976"/>
    <w:rsid w:val="004F196E"/>
    <w:rsid w:val="00593B20"/>
    <w:rsid w:val="00710AF3"/>
    <w:rsid w:val="00760AA1"/>
    <w:rsid w:val="00785B52"/>
    <w:rsid w:val="00895467"/>
    <w:rsid w:val="00997821"/>
    <w:rsid w:val="009E5101"/>
    <w:rsid w:val="00BA2ACF"/>
    <w:rsid w:val="00C45C39"/>
    <w:rsid w:val="00D409DC"/>
    <w:rsid w:val="00D74857"/>
    <w:rsid w:val="00DB591C"/>
    <w:rsid w:val="00E01282"/>
    <w:rsid w:val="00E80B96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0A5134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208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081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石丸 直史</cp:lastModifiedBy>
  <cp:revision>7</cp:revision>
  <cp:lastPrinted>2022-02-05T08:03:00Z</cp:lastPrinted>
  <dcterms:created xsi:type="dcterms:W3CDTF">2022-02-05T06:30:00Z</dcterms:created>
  <dcterms:modified xsi:type="dcterms:W3CDTF">2025-04-28T07:29:00Z</dcterms:modified>
</cp:coreProperties>
</file>